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CFEC" w14:textId="6A733F8E" w:rsidR="003931E9" w:rsidRPr="0014147C" w:rsidRDefault="00DB2772" w:rsidP="00941669">
      <w:pPr>
        <w:rPr>
          <w:rFonts w:ascii="Noto Sans" w:hAnsi="Noto Sans" w:cs="Noto Sans"/>
          <w:b/>
          <w:sz w:val="28"/>
          <w:szCs w:val="24"/>
        </w:rPr>
      </w:pPr>
      <w:r w:rsidRPr="0014147C">
        <w:rPr>
          <w:rFonts w:ascii="Noto Sans" w:hAnsi="Noto Sans" w:cs="Noto Sans"/>
          <w:b/>
          <w:sz w:val="28"/>
          <w:szCs w:val="24"/>
        </w:rPr>
        <w:t>PROGRAMM</w:t>
      </w:r>
      <w:r w:rsidR="003758DE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b/>
          <w:sz w:val="28"/>
          <w:szCs w:val="24"/>
        </w:rPr>
        <w:tab/>
      </w:r>
      <w:r w:rsidR="00941669" w:rsidRPr="0014147C">
        <w:rPr>
          <w:rFonts w:ascii="Noto Sans" w:hAnsi="Noto Sans" w:cs="Noto Sans"/>
          <w:noProof/>
          <w:szCs w:val="20"/>
          <w:lang w:eastAsia="de-DE"/>
        </w:rPr>
        <w:drawing>
          <wp:inline distT="0" distB="0" distL="0" distR="0" wp14:anchorId="3EA717C4" wp14:editId="2B47A07B">
            <wp:extent cx="740664" cy="304800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7763" w14:textId="77777777" w:rsidR="00DB2772" w:rsidRPr="0014147C" w:rsidRDefault="003758DE">
      <w:pPr>
        <w:rPr>
          <w:rFonts w:ascii="Noto Sans" w:hAnsi="Noto Sans" w:cs="Noto Sans"/>
          <w:b/>
          <w:sz w:val="24"/>
          <w:szCs w:val="24"/>
        </w:rPr>
      </w:pPr>
      <w:r w:rsidRPr="0014147C">
        <w:rPr>
          <w:rFonts w:ascii="Noto Sans" w:hAnsi="Noto Sans" w:cs="Noto Sans"/>
          <w:b/>
          <w:sz w:val="24"/>
          <w:szCs w:val="24"/>
        </w:rPr>
        <w:tab/>
      </w:r>
      <w:r w:rsidRPr="0014147C">
        <w:rPr>
          <w:rFonts w:ascii="Noto Sans" w:hAnsi="Noto Sans" w:cs="Noto Sans"/>
          <w:b/>
          <w:sz w:val="24"/>
          <w:szCs w:val="24"/>
        </w:rPr>
        <w:tab/>
      </w:r>
      <w:r w:rsidRPr="0014147C">
        <w:rPr>
          <w:rFonts w:ascii="Noto Sans" w:hAnsi="Noto Sans" w:cs="Noto Sans"/>
          <w:b/>
          <w:sz w:val="24"/>
          <w:szCs w:val="24"/>
        </w:rPr>
        <w:tab/>
      </w:r>
    </w:p>
    <w:p w14:paraId="6875E4F5" w14:textId="77777777" w:rsidR="00DB2772" w:rsidRPr="0014147C" w:rsidRDefault="00DB2772">
      <w:pPr>
        <w:rPr>
          <w:rFonts w:ascii="Noto Sans" w:hAnsi="Noto Sans" w:cs="Noto Sans"/>
          <w:b/>
          <w:i/>
          <w:sz w:val="32"/>
        </w:rPr>
      </w:pPr>
      <w:r w:rsidRPr="0014147C">
        <w:rPr>
          <w:rFonts w:ascii="Noto Sans" w:hAnsi="Noto Sans" w:cs="Noto Sans"/>
          <w:b/>
          <w:i/>
          <w:sz w:val="32"/>
        </w:rPr>
        <w:t>Ferienakademie: „</w:t>
      </w:r>
      <w:r w:rsidR="00C37AA3" w:rsidRPr="0014147C">
        <w:rPr>
          <w:rFonts w:ascii="Noto Sans" w:hAnsi="Noto Sans" w:cs="Noto Sans"/>
          <w:b/>
          <w:i/>
          <w:sz w:val="32"/>
        </w:rPr>
        <w:t xml:space="preserve">Arzneimittel </w:t>
      </w:r>
      <w:r w:rsidRPr="0014147C">
        <w:rPr>
          <w:rFonts w:ascii="Noto Sans" w:hAnsi="Noto Sans" w:cs="Noto Sans"/>
          <w:b/>
          <w:i/>
          <w:sz w:val="32"/>
        </w:rPr>
        <w:t>selber herstellen“</w:t>
      </w:r>
    </w:p>
    <w:p w14:paraId="0DDD7C99" w14:textId="77777777" w:rsidR="00110A0B" w:rsidRPr="0014147C" w:rsidRDefault="00110A0B" w:rsidP="00552D43">
      <w:pPr>
        <w:pStyle w:val="NurText"/>
        <w:rPr>
          <w:rFonts w:ascii="Noto Sans" w:hAnsi="Noto Sans" w:cs="Noto Sans"/>
          <w:szCs w:val="22"/>
          <w:u w:val="single"/>
        </w:rPr>
      </w:pPr>
    </w:p>
    <w:p w14:paraId="0501BB26" w14:textId="77777777" w:rsidR="00110A0B" w:rsidRPr="0014147C" w:rsidRDefault="00110A0B" w:rsidP="00552D43">
      <w:pPr>
        <w:rPr>
          <w:rFonts w:ascii="Noto Sans" w:hAnsi="Noto Sans" w:cs="Noto Sans"/>
          <w:b/>
          <w:u w:val="single"/>
        </w:rPr>
      </w:pPr>
    </w:p>
    <w:p w14:paraId="2E7551CF" w14:textId="77777777" w:rsidR="00552D43" w:rsidRPr="0014147C" w:rsidRDefault="00552D43" w:rsidP="00552D43">
      <w:pPr>
        <w:rPr>
          <w:rFonts w:ascii="Noto Sans" w:hAnsi="Noto Sans" w:cs="Noto Sans"/>
          <w:b/>
          <w:u w:val="single"/>
        </w:rPr>
      </w:pPr>
      <w:r w:rsidRPr="0014147C">
        <w:rPr>
          <w:rFonts w:ascii="Noto Sans" w:hAnsi="Noto Sans" w:cs="Noto Sans"/>
          <w:b/>
          <w:u w:val="single"/>
        </w:rPr>
        <w:t>Mont</w:t>
      </w:r>
      <w:r w:rsidR="00C1279E" w:rsidRPr="0014147C">
        <w:rPr>
          <w:rFonts w:ascii="Noto Sans" w:hAnsi="Noto Sans" w:cs="Noto Sans"/>
          <w:b/>
          <w:u w:val="single"/>
        </w:rPr>
        <w:t>ag, 14. Oktober 2024 – Dauer: 10:45</w:t>
      </w:r>
      <w:r w:rsidR="00193B31" w:rsidRPr="0014147C">
        <w:rPr>
          <w:rFonts w:ascii="Noto Sans" w:hAnsi="Noto Sans" w:cs="Noto Sans"/>
          <w:b/>
          <w:u w:val="single"/>
        </w:rPr>
        <w:t xml:space="preserve"> - 12:3</w:t>
      </w:r>
      <w:r w:rsidRPr="0014147C">
        <w:rPr>
          <w:rFonts w:ascii="Noto Sans" w:hAnsi="Noto Sans" w:cs="Noto Sans"/>
          <w:b/>
          <w:u w:val="single"/>
        </w:rPr>
        <w:t>0 Uhr</w:t>
      </w:r>
    </w:p>
    <w:p w14:paraId="65D04418" w14:textId="77777777" w:rsidR="00552D43" w:rsidRPr="0014147C" w:rsidRDefault="00C1279E" w:rsidP="00552D43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 xml:space="preserve">10:45 </w:t>
      </w:r>
      <w:r w:rsidR="00552D43" w:rsidRPr="0014147C">
        <w:rPr>
          <w:rFonts w:ascii="Noto Sans" w:hAnsi="Noto Sans" w:cs="Noto Sans"/>
          <w:b/>
        </w:rPr>
        <w:t>–</w:t>
      </w:r>
      <w:r w:rsidR="00193B31" w:rsidRPr="0014147C">
        <w:rPr>
          <w:rFonts w:ascii="Noto Sans" w:hAnsi="Noto Sans" w:cs="Noto Sans"/>
          <w:b/>
        </w:rPr>
        <w:t xml:space="preserve"> 12:3</w:t>
      </w:r>
      <w:r w:rsidR="00552D43" w:rsidRPr="0014147C">
        <w:rPr>
          <w:rFonts w:ascii="Noto Sans" w:hAnsi="Noto Sans" w:cs="Noto Sans"/>
          <w:b/>
        </w:rPr>
        <w:t>0 Uhr</w:t>
      </w:r>
    </w:p>
    <w:p w14:paraId="01D13B04" w14:textId="77777777" w:rsidR="00C1279E" w:rsidRPr="0014147C" w:rsidRDefault="00C1279E" w:rsidP="00552D43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Begrüßung</w:t>
      </w:r>
    </w:p>
    <w:p w14:paraId="52D1CA50" w14:textId="77777777" w:rsidR="00552D43" w:rsidRPr="0014147C" w:rsidRDefault="00552D43" w:rsidP="00552D43">
      <w:pPr>
        <w:spacing w:after="0" w:line="240" w:lineRule="auto"/>
        <w:rPr>
          <w:rFonts w:ascii="Noto Sans" w:hAnsi="Noto Sans" w:cs="Noto Sans"/>
          <w:i/>
        </w:rPr>
      </w:pPr>
      <w:r w:rsidRPr="0014147C">
        <w:rPr>
          <w:rFonts w:ascii="Noto Sans" w:hAnsi="Noto Sans" w:cs="Noto Sans"/>
        </w:rPr>
        <w:t>Führung durch die</w:t>
      </w:r>
      <w:r w:rsidRPr="0014147C">
        <w:rPr>
          <w:rFonts w:ascii="Noto Sans" w:hAnsi="Noto Sans" w:cs="Noto Sans"/>
          <w:b/>
        </w:rPr>
        <w:t xml:space="preserve"> Klinikapotheke </w:t>
      </w:r>
      <w:r w:rsidRPr="0014147C">
        <w:rPr>
          <w:rFonts w:ascii="Noto Sans" w:hAnsi="Noto Sans" w:cs="Noto Sans"/>
        </w:rPr>
        <w:t>der Universitätsmedizin Mainz</w:t>
      </w:r>
      <w:r w:rsidRPr="0014147C">
        <w:rPr>
          <w:rFonts w:ascii="Noto Sans" w:hAnsi="Noto Sans" w:cs="Noto Sans"/>
          <w:b/>
        </w:rPr>
        <w:t xml:space="preserve"> (</w:t>
      </w:r>
      <w:proofErr w:type="spellStart"/>
      <w:r w:rsidRPr="0014147C">
        <w:rPr>
          <w:rFonts w:ascii="Noto Sans" w:hAnsi="Noto Sans" w:cs="Noto Sans"/>
          <w:b/>
        </w:rPr>
        <w:t>Czernyweg</w:t>
      </w:r>
      <w:proofErr w:type="spellEnd"/>
      <w:r w:rsidRPr="0014147C">
        <w:rPr>
          <w:rFonts w:ascii="Noto Sans" w:hAnsi="Noto Sans" w:cs="Noto Sans"/>
          <w:b/>
        </w:rPr>
        <w:t>)</w:t>
      </w:r>
    </w:p>
    <w:p w14:paraId="554B524E" w14:textId="77777777" w:rsidR="00110A0B" w:rsidRPr="0014147C" w:rsidRDefault="00110A0B">
      <w:pPr>
        <w:rPr>
          <w:rFonts w:ascii="Noto Sans" w:hAnsi="Noto Sans" w:cs="Noto Sans"/>
          <w:b/>
          <w:u w:val="single"/>
        </w:rPr>
      </w:pPr>
    </w:p>
    <w:p w14:paraId="45A152C0" w14:textId="77777777" w:rsidR="00057A08" w:rsidRPr="0014147C" w:rsidRDefault="00057A08">
      <w:pPr>
        <w:rPr>
          <w:rFonts w:ascii="Noto Sans" w:hAnsi="Noto Sans" w:cs="Noto Sans"/>
          <w:b/>
          <w:u w:val="single"/>
        </w:rPr>
      </w:pPr>
    </w:p>
    <w:p w14:paraId="58F0767A" w14:textId="77777777" w:rsidR="00552D43" w:rsidRPr="0014147C" w:rsidRDefault="00552D43" w:rsidP="00552D43">
      <w:pPr>
        <w:rPr>
          <w:rFonts w:ascii="Noto Sans" w:hAnsi="Noto Sans" w:cs="Noto Sans"/>
          <w:b/>
          <w:u w:val="single"/>
        </w:rPr>
      </w:pPr>
      <w:r w:rsidRPr="0014147C">
        <w:rPr>
          <w:rFonts w:ascii="Noto Sans" w:hAnsi="Noto Sans" w:cs="Noto Sans"/>
          <w:b/>
          <w:u w:val="single"/>
        </w:rPr>
        <w:t>Dienstag, 15. Oktober 2024</w:t>
      </w:r>
      <w:r w:rsidR="00110A0B" w:rsidRPr="0014147C">
        <w:rPr>
          <w:rFonts w:ascii="Noto Sans" w:hAnsi="Noto Sans" w:cs="Noto Sans"/>
          <w:b/>
          <w:u w:val="single"/>
        </w:rPr>
        <w:t xml:space="preserve"> – Dauer: 9:30 - 15</w:t>
      </w:r>
      <w:r w:rsidRPr="0014147C">
        <w:rPr>
          <w:rFonts w:ascii="Noto Sans" w:hAnsi="Noto Sans" w:cs="Noto Sans"/>
          <w:b/>
          <w:u w:val="single"/>
        </w:rPr>
        <w:t>:00 Uhr</w:t>
      </w:r>
    </w:p>
    <w:p w14:paraId="1BFE0149" w14:textId="77777777" w:rsidR="00BC4A41" w:rsidRPr="0014147C" w:rsidRDefault="00BC4A41" w:rsidP="00BC4A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9:30 Uhr</w:t>
      </w:r>
    </w:p>
    <w:p w14:paraId="7A8414A0" w14:textId="77777777" w:rsidR="00110A0B" w:rsidRPr="0014147C" w:rsidRDefault="00BC4A41" w:rsidP="00BC4A41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Treffen am </w:t>
      </w:r>
      <w:r w:rsidR="00110A0B" w:rsidRPr="0014147C">
        <w:rPr>
          <w:rFonts w:ascii="Noto Sans" w:hAnsi="Noto Sans" w:cs="Noto Sans"/>
          <w:b/>
        </w:rPr>
        <w:t>IPBW</w:t>
      </w:r>
      <w:r w:rsidR="00110A0B" w:rsidRPr="0014147C">
        <w:rPr>
          <w:rFonts w:ascii="Noto Sans" w:hAnsi="Noto Sans" w:cs="Noto Sans"/>
        </w:rPr>
        <w:t xml:space="preserve"> = </w:t>
      </w:r>
      <w:r w:rsidRPr="0014147C">
        <w:rPr>
          <w:rFonts w:ascii="Noto Sans" w:hAnsi="Noto Sans" w:cs="Noto Sans"/>
        </w:rPr>
        <w:t xml:space="preserve">Institut für </w:t>
      </w:r>
      <w:r w:rsidR="0002783E" w:rsidRPr="0014147C">
        <w:rPr>
          <w:rFonts w:ascii="Noto Sans" w:hAnsi="Noto Sans" w:cs="Noto Sans"/>
        </w:rPr>
        <w:t>Pharmazeutische und Biomedizinische Wissenschaften</w:t>
      </w:r>
      <w:r w:rsidRPr="0014147C">
        <w:rPr>
          <w:rFonts w:ascii="Noto Sans" w:hAnsi="Noto Sans" w:cs="Noto Sans"/>
        </w:rPr>
        <w:t xml:space="preserve">, </w:t>
      </w:r>
    </w:p>
    <w:p w14:paraId="3818266D" w14:textId="77777777" w:rsidR="00BC4A41" w:rsidRPr="0014147C" w:rsidRDefault="00BC4A41" w:rsidP="00BC4A41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  <w:b/>
        </w:rPr>
        <w:t>Staudinger Weg 5</w:t>
      </w:r>
      <w:r w:rsidR="00F628B1" w:rsidRPr="0014147C">
        <w:rPr>
          <w:rFonts w:ascii="Noto Sans" w:hAnsi="Noto Sans" w:cs="Noto Sans"/>
        </w:rPr>
        <w:t xml:space="preserve"> (Foyer im </w:t>
      </w:r>
      <w:r w:rsidR="00522BE2" w:rsidRPr="0014147C">
        <w:rPr>
          <w:rFonts w:ascii="Noto Sans" w:hAnsi="Noto Sans" w:cs="Noto Sans"/>
        </w:rPr>
        <w:t>Erdgeschoss</w:t>
      </w:r>
      <w:r w:rsidR="00F628B1" w:rsidRPr="0014147C">
        <w:rPr>
          <w:rFonts w:ascii="Noto Sans" w:hAnsi="Noto Sans" w:cs="Noto Sans"/>
        </w:rPr>
        <w:t>)</w:t>
      </w:r>
    </w:p>
    <w:p w14:paraId="1186F772" w14:textId="77777777" w:rsidR="00BC4A41" w:rsidRPr="0014147C" w:rsidRDefault="00BC4A41" w:rsidP="00BC4A41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 </w:t>
      </w:r>
    </w:p>
    <w:p w14:paraId="01CF8DB6" w14:textId="77777777" w:rsidR="00BC4A41" w:rsidRPr="0014147C" w:rsidRDefault="00BC4A41" w:rsidP="00BC4A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10:00 –</w:t>
      </w:r>
      <w:r w:rsidR="009D3E1D" w:rsidRPr="0014147C">
        <w:rPr>
          <w:rFonts w:ascii="Noto Sans" w:hAnsi="Noto Sans" w:cs="Noto Sans"/>
          <w:b/>
        </w:rPr>
        <w:t xml:space="preserve"> 11</w:t>
      </w:r>
      <w:r w:rsidR="003A4EF2" w:rsidRPr="0014147C">
        <w:rPr>
          <w:rFonts w:ascii="Noto Sans" w:hAnsi="Noto Sans" w:cs="Noto Sans"/>
          <w:b/>
        </w:rPr>
        <w:t>:00</w:t>
      </w:r>
      <w:r w:rsidRPr="0014147C">
        <w:rPr>
          <w:rFonts w:ascii="Noto Sans" w:hAnsi="Noto Sans" w:cs="Noto Sans"/>
          <w:b/>
        </w:rPr>
        <w:t xml:space="preserve"> Uhr</w:t>
      </w:r>
    </w:p>
    <w:p w14:paraId="127C2290" w14:textId="77777777" w:rsidR="00BF1591" w:rsidRPr="0014147C" w:rsidRDefault="00BF1591" w:rsidP="00BC4A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Laborführung</w:t>
      </w:r>
      <w:r w:rsidRPr="0014147C">
        <w:rPr>
          <w:rFonts w:ascii="Noto Sans" w:hAnsi="Noto Sans" w:cs="Noto Sans"/>
        </w:rPr>
        <w:t xml:space="preserve"> </w:t>
      </w:r>
      <w:r w:rsidR="004E6E0A" w:rsidRPr="0014147C">
        <w:rPr>
          <w:rFonts w:ascii="Noto Sans" w:hAnsi="Noto Sans" w:cs="Noto Sans"/>
        </w:rPr>
        <w:t>durch die Labore</w:t>
      </w:r>
      <w:r w:rsidRPr="0014147C">
        <w:rPr>
          <w:rFonts w:ascii="Noto Sans" w:hAnsi="Noto Sans" w:cs="Noto Sans"/>
        </w:rPr>
        <w:t xml:space="preserve"> des Arbeitskreises</w:t>
      </w:r>
      <w:r w:rsidR="00FA2950" w:rsidRPr="0014147C">
        <w:rPr>
          <w:rFonts w:ascii="Noto Sans" w:hAnsi="Noto Sans" w:cs="Noto Sans"/>
          <w:b/>
        </w:rPr>
        <w:t xml:space="preserve"> </w:t>
      </w:r>
      <w:r w:rsidR="00FA2950" w:rsidRPr="0014147C">
        <w:rPr>
          <w:rFonts w:ascii="Noto Sans" w:hAnsi="Noto Sans" w:cs="Noto Sans"/>
        </w:rPr>
        <w:t>(mit Kurzvorträgen der MitarbeiterInnen)</w:t>
      </w:r>
    </w:p>
    <w:p w14:paraId="3F469E92" w14:textId="77777777" w:rsidR="009D3E1D" w:rsidRPr="0014147C" w:rsidRDefault="009D3E1D" w:rsidP="00BC4A41">
      <w:pPr>
        <w:spacing w:after="0" w:line="240" w:lineRule="auto"/>
        <w:rPr>
          <w:rFonts w:ascii="Noto Sans" w:hAnsi="Noto Sans" w:cs="Noto Sans"/>
        </w:rPr>
      </w:pPr>
    </w:p>
    <w:p w14:paraId="133E109F" w14:textId="77777777" w:rsidR="003A4EF2" w:rsidRPr="0014147C" w:rsidRDefault="00B53208" w:rsidP="003A4EF2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 xml:space="preserve">Ca. </w:t>
      </w:r>
      <w:r w:rsidR="003A4EF2" w:rsidRPr="0014147C">
        <w:rPr>
          <w:rFonts w:ascii="Noto Sans" w:hAnsi="Noto Sans" w:cs="Noto Sans"/>
          <w:b/>
        </w:rPr>
        <w:t>11:00 – 11:45</w:t>
      </w:r>
    </w:p>
    <w:p w14:paraId="4F106579" w14:textId="77777777" w:rsidR="003A4EF2" w:rsidRPr="0014147C" w:rsidRDefault="003A4EF2" w:rsidP="003A4EF2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  <w:b/>
        </w:rPr>
        <w:t xml:space="preserve">Gespräch mit Herr Prof. Langguth </w:t>
      </w:r>
      <w:r w:rsidRPr="0014147C">
        <w:rPr>
          <w:rFonts w:ascii="Noto Sans" w:hAnsi="Noto Sans" w:cs="Noto Sans"/>
        </w:rPr>
        <w:t>zum Thema Pharmazie-Studium und Herstellung von Arzneimitteln</w:t>
      </w:r>
    </w:p>
    <w:p w14:paraId="4311B843" w14:textId="77777777" w:rsidR="003A4EF2" w:rsidRPr="0014147C" w:rsidRDefault="003A4EF2" w:rsidP="003A4EF2">
      <w:pPr>
        <w:spacing w:after="0" w:line="240" w:lineRule="auto"/>
        <w:rPr>
          <w:rFonts w:ascii="Noto Sans" w:hAnsi="Noto Sans" w:cs="Noto Sans"/>
        </w:rPr>
      </w:pPr>
    </w:p>
    <w:p w14:paraId="19D6ABFF" w14:textId="77777777" w:rsidR="009D3E1D" w:rsidRPr="0014147C" w:rsidRDefault="00FF152E" w:rsidP="00BC4A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11:45 – 12:45</w:t>
      </w:r>
      <w:r w:rsidR="009D3E1D" w:rsidRPr="0014147C">
        <w:rPr>
          <w:rFonts w:ascii="Noto Sans" w:hAnsi="Noto Sans" w:cs="Noto Sans"/>
          <w:b/>
        </w:rPr>
        <w:t xml:space="preserve"> Uhr</w:t>
      </w:r>
    </w:p>
    <w:p w14:paraId="5B911E51" w14:textId="77777777" w:rsidR="009D3E1D" w:rsidRPr="0014147C" w:rsidRDefault="009D3E1D" w:rsidP="00BC4A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Pause</w:t>
      </w:r>
    </w:p>
    <w:p w14:paraId="6944EA9B" w14:textId="77777777" w:rsidR="009D3E1D" w:rsidRPr="0014147C" w:rsidRDefault="009D3E1D" w:rsidP="00BC4A41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Gemeinsames Mittagessen in der </w:t>
      </w:r>
      <w:proofErr w:type="spellStart"/>
      <w:r w:rsidRPr="0014147C">
        <w:rPr>
          <w:rFonts w:ascii="Noto Sans" w:hAnsi="Noto Sans" w:cs="Noto Sans"/>
        </w:rPr>
        <w:t>Mensaria</w:t>
      </w:r>
      <w:proofErr w:type="spellEnd"/>
    </w:p>
    <w:p w14:paraId="13E92CB4" w14:textId="77777777" w:rsidR="009D3E1D" w:rsidRPr="0014147C" w:rsidRDefault="009D3E1D" w:rsidP="00BC4A41">
      <w:pPr>
        <w:spacing w:after="0" w:line="240" w:lineRule="auto"/>
        <w:rPr>
          <w:rFonts w:ascii="Noto Sans" w:hAnsi="Noto Sans" w:cs="Noto Sans"/>
        </w:rPr>
      </w:pPr>
    </w:p>
    <w:p w14:paraId="7364BA8C" w14:textId="77777777" w:rsidR="009D3E1D" w:rsidRPr="0014147C" w:rsidRDefault="00FF152E" w:rsidP="00BC4A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13:30 – 15</w:t>
      </w:r>
      <w:r w:rsidR="009D3E1D" w:rsidRPr="0014147C">
        <w:rPr>
          <w:rFonts w:ascii="Noto Sans" w:hAnsi="Noto Sans" w:cs="Noto Sans"/>
          <w:b/>
        </w:rPr>
        <w:t>:00</w:t>
      </w:r>
    </w:p>
    <w:p w14:paraId="7A557FCC" w14:textId="77777777" w:rsidR="004E6E0A" w:rsidRPr="0014147C" w:rsidRDefault="004E6E0A" w:rsidP="004E6E0A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Laborführung</w:t>
      </w:r>
      <w:r w:rsidRPr="0014147C">
        <w:rPr>
          <w:rFonts w:ascii="Noto Sans" w:hAnsi="Noto Sans" w:cs="Noto Sans"/>
        </w:rPr>
        <w:t xml:space="preserve"> durch die Labore des Arbeitskreises</w:t>
      </w:r>
      <w:r w:rsidR="00BB262C" w:rsidRPr="0014147C">
        <w:rPr>
          <w:rFonts w:ascii="Noto Sans" w:hAnsi="Noto Sans" w:cs="Noto Sans"/>
          <w:b/>
        </w:rPr>
        <w:t xml:space="preserve"> </w:t>
      </w:r>
      <w:r w:rsidR="00BB262C" w:rsidRPr="0014147C">
        <w:rPr>
          <w:rFonts w:ascii="Noto Sans" w:hAnsi="Noto Sans" w:cs="Noto Sans"/>
        </w:rPr>
        <w:t>und erste Laborarbeiten</w:t>
      </w:r>
    </w:p>
    <w:p w14:paraId="3D14A786" w14:textId="77777777" w:rsidR="00BC4A41" w:rsidRPr="0014147C" w:rsidRDefault="00BC4A41" w:rsidP="00BC4A41">
      <w:pPr>
        <w:spacing w:after="0" w:line="240" w:lineRule="auto"/>
        <w:rPr>
          <w:rFonts w:ascii="Noto Sans" w:hAnsi="Noto Sans" w:cs="Noto Sans"/>
        </w:rPr>
      </w:pPr>
    </w:p>
    <w:p w14:paraId="5C6BA79B" w14:textId="77777777" w:rsidR="00110A0B" w:rsidRPr="0014147C" w:rsidRDefault="00110A0B" w:rsidP="00BC4A41">
      <w:pPr>
        <w:spacing w:after="0" w:line="240" w:lineRule="auto"/>
        <w:rPr>
          <w:rFonts w:ascii="Noto Sans" w:hAnsi="Noto Sans" w:cs="Noto Sans"/>
        </w:rPr>
      </w:pPr>
    </w:p>
    <w:p w14:paraId="2909BCAD" w14:textId="77777777" w:rsidR="004E6E0A" w:rsidRPr="0014147C" w:rsidRDefault="004E6E0A" w:rsidP="00BC4A41">
      <w:pPr>
        <w:spacing w:after="0" w:line="240" w:lineRule="auto"/>
        <w:rPr>
          <w:rFonts w:ascii="Noto Sans" w:hAnsi="Noto Sans" w:cs="Noto Sans"/>
        </w:rPr>
      </w:pPr>
    </w:p>
    <w:p w14:paraId="75980ABE" w14:textId="77777777" w:rsidR="00552D43" w:rsidRPr="0014147C" w:rsidRDefault="00552D43" w:rsidP="00552D43">
      <w:pPr>
        <w:spacing w:after="0" w:line="240" w:lineRule="auto"/>
        <w:rPr>
          <w:rFonts w:ascii="Noto Sans" w:hAnsi="Noto Sans" w:cs="Noto Sans"/>
          <w:b/>
          <w:u w:val="single"/>
        </w:rPr>
      </w:pPr>
      <w:r w:rsidRPr="0014147C">
        <w:rPr>
          <w:rFonts w:ascii="Noto Sans" w:hAnsi="Noto Sans" w:cs="Noto Sans"/>
          <w:b/>
          <w:u w:val="single"/>
        </w:rPr>
        <w:t xml:space="preserve">Mittwoch, 16. Oktober 2024 </w:t>
      </w:r>
      <w:r w:rsidR="00110A0B" w:rsidRPr="0014147C">
        <w:rPr>
          <w:rFonts w:ascii="Noto Sans" w:hAnsi="Noto Sans" w:cs="Noto Sans"/>
          <w:b/>
          <w:u w:val="single"/>
        </w:rPr>
        <w:t>– Dauer: 9:30 – 15</w:t>
      </w:r>
      <w:r w:rsidRPr="0014147C">
        <w:rPr>
          <w:rFonts w:ascii="Noto Sans" w:hAnsi="Noto Sans" w:cs="Noto Sans"/>
          <w:b/>
          <w:u w:val="single"/>
        </w:rPr>
        <w:t>:00 Uhr</w:t>
      </w:r>
    </w:p>
    <w:p w14:paraId="64E10951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09:30 – 11:45 Uhr</w:t>
      </w:r>
    </w:p>
    <w:p w14:paraId="282F50A7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Laborarbeiten</w:t>
      </w:r>
    </w:p>
    <w:p w14:paraId="3A35E38C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Kurze Laboreinführung, Praktisches Arbeiten im Labor</w:t>
      </w:r>
    </w:p>
    <w:p w14:paraId="40673346" w14:textId="77777777" w:rsidR="00AD1141" w:rsidRPr="0014147C" w:rsidRDefault="00AD1141" w:rsidP="00C37AA3">
      <w:pPr>
        <w:spacing w:after="0" w:line="240" w:lineRule="auto"/>
        <w:rPr>
          <w:rFonts w:ascii="Noto Sans" w:hAnsi="Noto Sans" w:cs="Noto Sans"/>
          <w:b/>
        </w:rPr>
      </w:pPr>
    </w:p>
    <w:p w14:paraId="5226CDDC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11:45 – 12:45 Uhr</w:t>
      </w:r>
    </w:p>
    <w:p w14:paraId="35B44B10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Pause</w:t>
      </w:r>
    </w:p>
    <w:p w14:paraId="60B06BFE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Gemeinsames Mittagessen in der </w:t>
      </w:r>
      <w:proofErr w:type="spellStart"/>
      <w:r w:rsidRPr="0014147C">
        <w:rPr>
          <w:rFonts w:ascii="Noto Sans" w:hAnsi="Noto Sans" w:cs="Noto Sans"/>
        </w:rPr>
        <w:t>Mensaria</w:t>
      </w:r>
      <w:proofErr w:type="spellEnd"/>
    </w:p>
    <w:p w14:paraId="6B2BDE8A" w14:textId="77777777" w:rsidR="00AD1141" w:rsidRPr="0014147C" w:rsidRDefault="00AD1141" w:rsidP="00C37AA3">
      <w:pPr>
        <w:spacing w:after="0" w:line="240" w:lineRule="auto"/>
        <w:rPr>
          <w:rFonts w:ascii="Noto Sans" w:hAnsi="Noto Sans" w:cs="Noto Sans"/>
          <w:b/>
        </w:rPr>
      </w:pPr>
    </w:p>
    <w:p w14:paraId="0D054A39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12:45 – 15:00</w:t>
      </w:r>
    </w:p>
    <w:p w14:paraId="1EFD2A60" w14:textId="77777777" w:rsidR="00AD1141" w:rsidRPr="0014147C" w:rsidRDefault="00AD1141" w:rsidP="00AD1141">
      <w:pPr>
        <w:spacing w:after="0" w:line="240" w:lineRule="auto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</w:rPr>
        <w:t>Laborarbeiten</w:t>
      </w:r>
    </w:p>
    <w:p w14:paraId="714F6B28" w14:textId="77777777" w:rsidR="00394129" w:rsidRPr="0014147C" w:rsidRDefault="00AD1141" w:rsidP="008F790E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Praktisches Arbeiten im Labor: Fortsetzung vom Vormittag</w:t>
      </w:r>
    </w:p>
    <w:p w14:paraId="0ECEC5E9" w14:textId="77777777" w:rsidR="004E6E0A" w:rsidRPr="0014147C" w:rsidRDefault="004E6E0A" w:rsidP="008F790E">
      <w:pPr>
        <w:spacing w:after="0" w:line="240" w:lineRule="auto"/>
        <w:rPr>
          <w:rFonts w:ascii="Noto Sans" w:hAnsi="Noto Sans" w:cs="Noto Sans"/>
        </w:rPr>
      </w:pPr>
    </w:p>
    <w:p w14:paraId="2D8B302C" w14:textId="77777777" w:rsidR="00BB262C" w:rsidRPr="0014147C" w:rsidRDefault="00BB262C" w:rsidP="00C37AA3">
      <w:pPr>
        <w:spacing w:after="0" w:line="240" w:lineRule="auto"/>
        <w:rPr>
          <w:rFonts w:ascii="Noto Sans" w:hAnsi="Noto Sans" w:cs="Noto Sans"/>
        </w:rPr>
      </w:pPr>
    </w:p>
    <w:p w14:paraId="4FC3C81F" w14:textId="77777777" w:rsidR="00552D43" w:rsidRPr="0014147C" w:rsidRDefault="00552D43" w:rsidP="00C37AA3">
      <w:pPr>
        <w:spacing w:after="0" w:line="240" w:lineRule="auto"/>
        <w:rPr>
          <w:rFonts w:ascii="Noto Sans" w:hAnsi="Noto Sans" w:cs="Noto Sans"/>
        </w:rPr>
      </w:pPr>
    </w:p>
    <w:p w14:paraId="2576B1F4" w14:textId="77777777" w:rsidR="001F7F98" w:rsidRDefault="001F7F98">
      <w:pPr>
        <w:rPr>
          <w:rFonts w:ascii="Noto Sans" w:hAnsi="Noto Sans" w:cs="Noto Sans"/>
          <w:noProof/>
          <w:szCs w:val="20"/>
          <w:lang w:eastAsia="de-DE"/>
        </w:rPr>
      </w:pPr>
      <w:r>
        <w:rPr>
          <w:rFonts w:ascii="Noto Sans" w:hAnsi="Noto Sans" w:cs="Noto Sans"/>
          <w:noProof/>
          <w:szCs w:val="20"/>
          <w:lang w:eastAsia="de-DE"/>
        </w:rPr>
        <w:br w:type="page"/>
      </w:r>
    </w:p>
    <w:p w14:paraId="24E139AF" w14:textId="45F36501" w:rsidR="00BB262C" w:rsidRPr="0014147C" w:rsidRDefault="00BB262C" w:rsidP="00BB262C">
      <w:pPr>
        <w:pStyle w:val="NurText"/>
        <w:rPr>
          <w:rFonts w:ascii="Noto Sans" w:hAnsi="Noto Sans" w:cs="Noto Sans"/>
          <w:b/>
        </w:rPr>
      </w:pPr>
      <w:r w:rsidRPr="0014147C">
        <w:rPr>
          <w:rFonts w:ascii="Noto Sans" w:hAnsi="Noto Sans" w:cs="Noto Sans"/>
          <w:b/>
          <w:u w:val="single"/>
        </w:rPr>
        <w:lastRenderedPageBreak/>
        <w:t>Die Praktischen Laborarbeiten umfassen</w:t>
      </w:r>
      <w:r w:rsidRPr="0014147C">
        <w:rPr>
          <w:rFonts w:ascii="Noto Sans" w:hAnsi="Noto Sans" w:cs="Noto Sans"/>
          <w:b/>
        </w:rPr>
        <w:t>:</w:t>
      </w:r>
      <w:r w:rsidR="00AE1130" w:rsidRPr="0014147C">
        <w:rPr>
          <w:rFonts w:ascii="Noto Sans" w:hAnsi="Noto Sans" w:cs="Noto Sans"/>
          <w:noProof/>
          <w:szCs w:val="20"/>
          <w:lang w:eastAsia="de-DE"/>
        </w:rPr>
        <w:t xml:space="preserve"> </w:t>
      </w:r>
    </w:p>
    <w:p w14:paraId="6F6EC20B" w14:textId="77777777" w:rsidR="00BB262C" w:rsidRPr="0014147C" w:rsidRDefault="00BB262C" w:rsidP="00BB262C">
      <w:pPr>
        <w:pStyle w:val="NurText"/>
        <w:rPr>
          <w:rFonts w:ascii="Noto Sans" w:hAnsi="Noto Sans" w:cs="Noto Sans"/>
          <w:b/>
        </w:rPr>
      </w:pPr>
    </w:p>
    <w:p w14:paraId="0717072D" w14:textId="77777777" w:rsidR="00BB262C" w:rsidRPr="0014147C" w:rsidRDefault="00BB262C" w:rsidP="00BB262C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Herstellung einer </w:t>
      </w:r>
      <w:r w:rsidR="006731F7" w:rsidRPr="0014147C">
        <w:rPr>
          <w:rFonts w:ascii="Noto Sans" w:hAnsi="Noto Sans" w:cs="Noto Sans"/>
          <w:b/>
        </w:rPr>
        <w:t>T</w:t>
      </w:r>
      <w:r w:rsidRPr="0014147C">
        <w:rPr>
          <w:rFonts w:ascii="Noto Sans" w:hAnsi="Noto Sans" w:cs="Noto Sans"/>
          <w:b/>
        </w:rPr>
        <w:t>ee</w:t>
      </w:r>
      <w:r w:rsidRPr="0014147C">
        <w:rPr>
          <w:rFonts w:ascii="Noto Sans" w:hAnsi="Noto Sans" w:cs="Noto Sans"/>
        </w:rPr>
        <w:t>-Mischung</w:t>
      </w:r>
    </w:p>
    <w:p w14:paraId="197B0179" w14:textId="77777777" w:rsidR="00BB262C" w:rsidRPr="0014147C" w:rsidRDefault="00BB262C" w:rsidP="00BB262C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Herstellung einer </w:t>
      </w:r>
      <w:r w:rsidRPr="0014147C">
        <w:rPr>
          <w:rFonts w:ascii="Noto Sans" w:hAnsi="Noto Sans" w:cs="Noto Sans"/>
          <w:b/>
        </w:rPr>
        <w:t>Creme</w:t>
      </w:r>
      <w:r w:rsidR="006731F7" w:rsidRPr="0014147C">
        <w:rPr>
          <w:rFonts w:ascii="Noto Sans" w:hAnsi="Noto Sans" w:cs="Noto Sans"/>
        </w:rPr>
        <w:t xml:space="preserve"> und Abfüllen in eine Tube</w:t>
      </w:r>
    </w:p>
    <w:p w14:paraId="1EF4344F" w14:textId="77777777" w:rsidR="00BB262C" w:rsidRPr="0014147C" w:rsidRDefault="00BB262C" w:rsidP="00BB262C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Herstellung eines </w:t>
      </w:r>
      <w:r w:rsidRPr="0014147C">
        <w:rPr>
          <w:rFonts w:ascii="Noto Sans" w:hAnsi="Noto Sans" w:cs="Noto Sans"/>
          <w:b/>
        </w:rPr>
        <w:t>Lippenpflegestifts</w:t>
      </w:r>
    </w:p>
    <w:p w14:paraId="19877AC4" w14:textId="77777777" w:rsidR="00BB262C" w:rsidRPr="0014147C" w:rsidRDefault="00BB262C" w:rsidP="00BB262C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Herstellung eines farbigen </w:t>
      </w:r>
      <w:r w:rsidRPr="0014147C">
        <w:rPr>
          <w:rFonts w:ascii="Noto Sans" w:hAnsi="Noto Sans" w:cs="Noto Sans"/>
          <w:b/>
        </w:rPr>
        <w:t>Gels</w:t>
      </w:r>
      <w:r w:rsidRPr="0014147C">
        <w:rPr>
          <w:rFonts w:ascii="Noto Sans" w:hAnsi="Noto Sans" w:cs="Noto Sans"/>
        </w:rPr>
        <w:t xml:space="preserve"> für ein Cold-Hot-Pack</w:t>
      </w:r>
    </w:p>
    <w:p w14:paraId="7D7D704A" w14:textId="77777777" w:rsidR="005E1E35" w:rsidRPr="0014147C" w:rsidRDefault="005E1E35" w:rsidP="005E1E35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Prüfung eines Vitamin C </w:t>
      </w:r>
      <w:r w:rsidRPr="0014147C">
        <w:rPr>
          <w:rFonts w:ascii="Noto Sans" w:hAnsi="Noto Sans" w:cs="Noto Sans"/>
          <w:b/>
        </w:rPr>
        <w:t>Brausegranulats</w:t>
      </w:r>
    </w:p>
    <w:p w14:paraId="5049C4D6" w14:textId="77777777" w:rsidR="005E1E35" w:rsidRPr="0014147C" w:rsidRDefault="005E1E35" w:rsidP="005E1E35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Befüllen von </w:t>
      </w:r>
      <w:r w:rsidRPr="0014147C">
        <w:rPr>
          <w:rFonts w:ascii="Noto Sans" w:hAnsi="Noto Sans" w:cs="Noto Sans"/>
          <w:b/>
        </w:rPr>
        <w:t xml:space="preserve">Kapseln </w:t>
      </w:r>
      <w:r w:rsidRPr="0014147C">
        <w:rPr>
          <w:rFonts w:ascii="Noto Sans" w:hAnsi="Noto Sans" w:cs="Noto Sans"/>
        </w:rPr>
        <w:t>(Demonstrationsversuch)</w:t>
      </w:r>
    </w:p>
    <w:p w14:paraId="39112C9F" w14:textId="77777777" w:rsidR="00BB262C" w:rsidRPr="0014147C" w:rsidRDefault="00BB262C" w:rsidP="00BB262C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Herstellung von </w:t>
      </w:r>
      <w:r w:rsidRPr="0014147C">
        <w:rPr>
          <w:rFonts w:ascii="Noto Sans" w:hAnsi="Noto Sans" w:cs="Noto Sans"/>
          <w:b/>
        </w:rPr>
        <w:t>Tabletten</w:t>
      </w:r>
      <w:r w:rsidRPr="0014147C">
        <w:rPr>
          <w:rFonts w:ascii="Noto Sans" w:hAnsi="Noto Sans" w:cs="Noto Sans"/>
        </w:rPr>
        <w:t xml:space="preserve"> (Demonstrationsversuch)</w:t>
      </w:r>
    </w:p>
    <w:p w14:paraId="62E9924C" w14:textId="77777777" w:rsidR="00BB262C" w:rsidRPr="0014147C" w:rsidRDefault="00BB262C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359E52D7" w14:textId="77777777" w:rsidR="00BB262C" w:rsidRPr="0014147C" w:rsidRDefault="00BB262C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15DCC4CB" w14:textId="77777777" w:rsidR="00B53208" w:rsidRPr="0014147C" w:rsidRDefault="00B53208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51766C8C" w14:textId="77777777" w:rsidR="001D233F" w:rsidRPr="0014147C" w:rsidRDefault="001D233F" w:rsidP="001D233F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 xml:space="preserve">Am Ende des Praktikums kann ein </w:t>
      </w:r>
      <w:r w:rsidRPr="0014147C">
        <w:rPr>
          <w:rFonts w:ascii="Noto Sans" w:hAnsi="Noto Sans" w:cs="Noto Sans"/>
          <w:b/>
        </w:rPr>
        <w:t>Zertifikat</w:t>
      </w:r>
      <w:r w:rsidRPr="0014147C">
        <w:rPr>
          <w:rFonts w:ascii="Noto Sans" w:hAnsi="Noto Sans" w:cs="Noto Sans"/>
        </w:rPr>
        <w:t xml:space="preserve"> für die Teilnahme ausgestellt werden.</w:t>
      </w:r>
    </w:p>
    <w:p w14:paraId="472F17AB" w14:textId="77777777" w:rsidR="00BB262C" w:rsidRPr="0014147C" w:rsidRDefault="00BB262C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74ABC8AB" w14:textId="77777777" w:rsidR="001D233F" w:rsidRPr="0014147C" w:rsidRDefault="001D233F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7D3E483F" w14:textId="77777777" w:rsidR="00057A08" w:rsidRPr="0014147C" w:rsidRDefault="00057A08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59668A1A" w14:textId="77777777" w:rsidR="00057A08" w:rsidRPr="0014147C" w:rsidRDefault="00057A08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4DCCF2F8" w14:textId="77777777" w:rsidR="001D233F" w:rsidRPr="0014147C" w:rsidRDefault="001D233F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4A91E0AC" w14:textId="77777777" w:rsidR="00C1279E" w:rsidRPr="0014147C" w:rsidRDefault="00C1279E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  <w:r w:rsidRPr="0014147C">
        <w:rPr>
          <w:rFonts w:ascii="Noto Sans" w:hAnsi="Noto Sans" w:cs="Noto Sans"/>
          <w:b/>
          <w:szCs w:val="22"/>
          <w:u w:val="single"/>
        </w:rPr>
        <w:t>Treffpunkt für die Apothekenbesichtigung:</w:t>
      </w:r>
    </w:p>
    <w:p w14:paraId="5964F263" w14:textId="77777777" w:rsidR="00057A08" w:rsidRPr="0014147C" w:rsidRDefault="00057A08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</w:p>
    <w:p w14:paraId="10B399E2" w14:textId="77777777" w:rsidR="00C1279E" w:rsidRPr="0014147C" w:rsidRDefault="00C1279E" w:rsidP="00C1279E">
      <w:pPr>
        <w:pStyle w:val="NurText"/>
        <w:rPr>
          <w:rFonts w:ascii="Noto Sans" w:hAnsi="Noto Sans" w:cs="Noto Sans"/>
          <w:szCs w:val="22"/>
        </w:rPr>
      </w:pPr>
      <w:r w:rsidRPr="0014147C">
        <w:rPr>
          <w:rFonts w:ascii="Noto Sans" w:hAnsi="Noto Sans" w:cs="Noto Sans"/>
          <w:szCs w:val="22"/>
        </w:rPr>
        <w:t>Apotheke der Universitätsmedizin Mainz</w:t>
      </w:r>
    </w:p>
    <w:p w14:paraId="55232561" w14:textId="77777777" w:rsidR="00C1279E" w:rsidRPr="0014147C" w:rsidRDefault="00C1279E" w:rsidP="00C1279E">
      <w:pPr>
        <w:pStyle w:val="NurText"/>
        <w:rPr>
          <w:rFonts w:ascii="Noto Sans" w:hAnsi="Noto Sans" w:cs="Noto Sans"/>
          <w:szCs w:val="22"/>
        </w:rPr>
      </w:pPr>
      <w:proofErr w:type="spellStart"/>
      <w:r w:rsidRPr="0014147C">
        <w:rPr>
          <w:rFonts w:ascii="Noto Sans" w:hAnsi="Noto Sans" w:cs="Noto Sans"/>
          <w:szCs w:val="22"/>
        </w:rPr>
        <w:t>Czernyweg</w:t>
      </w:r>
      <w:proofErr w:type="spellEnd"/>
    </w:p>
    <w:p w14:paraId="405DCF82" w14:textId="77777777" w:rsidR="00C1279E" w:rsidRPr="0014147C" w:rsidRDefault="00C1279E" w:rsidP="00057A08">
      <w:pPr>
        <w:pStyle w:val="NurText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(Bushaltestelle in der Nähe: Universitätsmedizin, Parkmöglichkeit: Parkhaus Unimedizin Augustusplatz)</w:t>
      </w:r>
    </w:p>
    <w:p w14:paraId="69EE7CD3" w14:textId="77777777" w:rsidR="00C1279E" w:rsidRPr="0014147C" w:rsidRDefault="00C1279E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2EBD4C6D" w14:textId="7DCC17A4" w:rsidR="00AE1130" w:rsidRPr="0014147C" w:rsidRDefault="00AE1130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</w:p>
    <w:p w14:paraId="2F29ADC4" w14:textId="77777777" w:rsidR="00AE1130" w:rsidRPr="0014147C" w:rsidRDefault="00AE1130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</w:p>
    <w:p w14:paraId="6CFC0C92" w14:textId="77777777" w:rsidR="00C1279E" w:rsidRPr="0014147C" w:rsidRDefault="00C1279E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  <w:r w:rsidRPr="0014147C">
        <w:rPr>
          <w:rFonts w:ascii="Noto Sans" w:hAnsi="Noto Sans" w:cs="Noto Sans"/>
          <w:b/>
          <w:szCs w:val="22"/>
          <w:u w:val="single"/>
        </w:rPr>
        <w:t>Treffpunkt für die zwei Labortage:</w:t>
      </w:r>
      <w:r w:rsidR="00AE1130" w:rsidRPr="0014147C">
        <w:rPr>
          <w:rFonts w:ascii="Noto Sans" w:hAnsi="Noto Sans" w:cs="Noto Sans"/>
          <w:noProof/>
          <w:szCs w:val="20"/>
          <w:lang w:eastAsia="de-DE"/>
        </w:rPr>
        <w:t xml:space="preserve"> </w:t>
      </w:r>
    </w:p>
    <w:p w14:paraId="1C7B2B1C" w14:textId="77777777" w:rsidR="00057A08" w:rsidRPr="0014147C" w:rsidRDefault="00057A08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</w:p>
    <w:p w14:paraId="3C31A491" w14:textId="77777777" w:rsidR="00AE1130" w:rsidRPr="0014147C" w:rsidRDefault="00AE1130" w:rsidP="00C1279E">
      <w:pPr>
        <w:pStyle w:val="NurText"/>
        <w:rPr>
          <w:rFonts w:ascii="Noto Sans" w:hAnsi="Noto Sans" w:cs="Noto Sans"/>
          <w:b/>
          <w:szCs w:val="22"/>
          <w:u w:val="single"/>
        </w:rPr>
      </w:pPr>
    </w:p>
    <w:p w14:paraId="57832EE2" w14:textId="77777777" w:rsidR="00C1279E" w:rsidRPr="0014147C" w:rsidRDefault="00C1279E" w:rsidP="00C1279E">
      <w:pPr>
        <w:spacing w:after="0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Institut für Pharmazeutische und Biomedizinische Wissenschaften,</w:t>
      </w:r>
    </w:p>
    <w:p w14:paraId="5EAA76A1" w14:textId="77777777" w:rsidR="00C1279E" w:rsidRPr="0014147C" w:rsidRDefault="00C1279E" w:rsidP="00C1279E">
      <w:pPr>
        <w:spacing w:after="0"/>
        <w:rPr>
          <w:rFonts w:ascii="Noto Sans" w:hAnsi="Noto Sans" w:cs="Noto Sans"/>
        </w:rPr>
      </w:pPr>
      <w:r w:rsidRPr="0014147C">
        <w:rPr>
          <w:rFonts w:ascii="Noto Sans" w:hAnsi="Noto Sans" w:cs="Noto Sans"/>
          <w:b/>
        </w:rPr>
        <w:t>Staudinger Weg 5</w:t>
      </w:r>
      <w:r w:rsidRPr="0014147C">
        <w:rPr>
          <w:rFonts w:ascii="Noto Sans" w:hAnsi="Noto Sans" w:cs="Noto Sans"/>
        </w:rPr>
        <w:t>, 55128 Mainz</w:t>
      </w:r>
    </w:p>
    <w:p w14:paraId="4C95F938" w14:textId="77777777" w:rsidR="00C1279E" w:rsidRPr="0014147C" w:rsidRDefault="00C1279E" w:rsidP="00C1279E">
      <w:pPr>
        <w:spacing w:after="0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(Bushaltestelle in der Nähe: Friedrich-von-Pfeiffer-Weg, nächste öffentlich zugängliche Parkmöglichkeit: Parkplatz Dalheimer Weg neben dem Campus der Uni Mainz)</w:t>
      </w:r>
    </w:p>
    <w:p w14:paraId="3086C76A" w14:textId="77777777" w:rsidR="00C1279E" w:rsidRPr="0014147C" w:rsidRDefault="00C1279E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48427A65" w14:textId="77777777" w:rsidR="00057A08" w:rsidRPr="0014147C" w:rsidRDefault="00057A08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395E62FD" w14:textId="77777777" w:rsidR="00F64C66" w:rsidRPr="0014147C" w:rsidRDefault="00F64C66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  <w:r w:rsidRPr="0014147C">
        <w:rPr>
          <w:rFonts w:ascii="Noto Sans" w:hAnsi="Noto Sans" w:cs="Noto Sans"/>
          <w:b/>
          <w:sz w:val="24"/>
          <w:szCs w:val="24"/>
          <w:u w:val="single"/>
        </w:rPr>
        <w:t>Noch Fragen?</w:t>
      </w:r>
    </w:p>
    <w:p w14:paraId="750845C5" w14:textId="77777777" w:rsidR="004E6E0A" w:rsidRPr="0014147C" w:rsidRDefault="004E6E0A" w:rsidP="008F790E">
      <w:pPr>
        <w:spacing w:after="0" w:line="240" w:lineRule="auto"/>
        <w:rPr>
          <w:rFonts w:ascii="Noto Sans" w:hAnsi="Noto Sans" w:cs="Noto Sans"/>
          <w:b/>
          <w:sz w:val="24"/>
          <w:szCs w:val="24"/>
          <w:u w:val="single"/>
        </w:rPr>
      </w:pPr>
    </w:p>
    <w:p w14:paraId="596989CE" w14:textId="77777777" w:rsidR="00F64C66" w:rsidRPr="0014147C" w:rsidRDefault="00F64C66" w:rsidP="008F790E">
      <w:pPr>
        <w:spacing w:after="0" w:line="240" w:lineRule="auto"/>
        <w:rPr>
          <w:rFonts w:ascii="Noto Sans" w:hAnsi="Noto Sans" w:cs="Noto Sans"/>
        </w:rPr>
      </w:pPr>
      <w:r w:rsidRPr="0014147C">
        <w:rPr>
          <w:rFonts w:ascii="Noto Sans" w:hAnsi="Noto Sans" w:cs="Noto Sans"/>
        </w:rPr>
        <w:t>Bei Fragen zum Programm oder der Anreise könnt ihr euch gerne unter folgender E-Mail melden:</w:t>
      </w:r>
    </w:p>
    <w:p w14:paraId="40D88BC3" w14:textId="77777777" w:rsidR="001D233F" w:rsidRPr="0014147C" w:rsidRDefault="001D233F" w:rsidP="008F790E">
      <w:pPr>
        <w:spacing w:after="0" w:line="240" w:lineRule="auto"/>
        <w:rPr>
          <w:rFonts w:ascii="Noto Sans" w:hAnsi="Noto Sans" w:cs="Noto Sans"/>
          <w:lang w:val="en-US"/>
        </w:rPr>
      </w:pPr>
      <w:r w:rsidRPr="0014147C">
        <w:rPr>
          <w:rFonts w:ascii="Noto Sans" w:hAnsi="Noto Sans" w:cs="Noto Sans"/>
          <w:lang w:val="en-US"/>
        </w:rPr>
        <w:t xml:space="preserve">Anna-Maria </w:t>
      </w:r>
      <w:proofErr w:type="spellStart"/>
      <w:r w:rsidRPr="0014147C">
        <w:rPr>
          <w:rFonts w:ascii="Noto Sans" w:hAnsi="Noto Sans" w:cs="Noto Sans"/>
          <w:lang w:val="en-US"/>
        </w:rPr>
        <w:t>Ciciliani</w:t>
      </w:r>
      <w:proofErr w:type="spellEnd"/>
      <w:r w:rsidRPr="0014147C">
        <w:rPr>
          <w:rFonts w:ascii="Noto Sans" w:hAnsi="Noto Sans" w:cs="Noto Sans"/>
          <w:lang w:val="en-US"/>
        </w:rPr>
        <w:t xml:space="preserve">, </w:t>
      </w:r>
      <w:proofErr w:type="spellStart"/>
      <w:r w:rsidRPr="0014147C">
        <w:rPr>
          <w:rFonts w:ascii="Noto Sans" w:hAnsi="Noto Sans" w:cs="Noto Sans"/>
          <w:lang w:val="en-US"/>
        </w:rPr>
        <w:t>Apothekerin</w:t>
      </w:r>
      <w:proofErr w:type="spellEnd"/>
    </w:p>
    <w:p w14:paraId="4E768F35" w14:textId="77777777" w:rsidR="00F64C66" w:rsidRPr="0014147C" w:rsidRDefault="009A2580" w:rsidP="008F790E">
      <w:pPr>
        <w:spacing w:after="0" w:line="240" w:lineRule="auto"/>
        <w:rPr>
          <w:rFonts w:ascii="Noto Sans" w:hAnsi="Noto Sans" w:cs="Noto Sans"/>
          <w:lang w:val="en-US"/>
        </w:rPr>
      </w:pPr>
      <w:r w:rsidRPr="0014147C">
        <w:rPr>
          <w:rFonts w:ascii="Noto Sans" w:hAnsi="Noto Sans" w:cs="Noto Sans"/>
          <w:lang w:val="en-US"/>
        </w:rPr>
        <w:t>cicilian</w:t>
      </w:r>
      <w:r w:rsidR="00F64C66" w:rsidRPr="0014147C">
        <w:rPr>
          <w:rFonts w:ascii="Noto Sans" w:hAnsi="Noto Sans" w:cs="Noto Sans"/>
          <w:lang w:val="en-US"/>
        </w:rPr>
        <w:t xml:space="preserve">@uni-mainz.de </w:t>
      </w:r>
    </w:p>
    <w:p w14:paraId="3560B627" w14:textId="77777777" w:rsidR="00BC4A41" w:rsidRPr="0014147C" w:rsidRDefault="00BC4A41">
      <w:pPr>
        <w:rPr>
          <w:rFonts w:ascii="Noto Sans" w:hAnsi="Noto Sans" w:cs="Noto Sans"/>
          <w:lang w:val="en-US"/>
        </w:rPr>
      </w:pPr>
    </w:p>
    <w:p w14:paraId="5A38BE19" w14:textId="77777777" w:rsidR="0089045C" w:rsidRPr="0014147C" w:rsidRDefault="0089045C">
      <w:pPr>
        <w:rPr>
          <w:rFonts w:ascii="Noto Sans" w:hAnsi="Noto Sans" w:cs="Noto Sans"/>
          <w:lang w:val="en-US"/>
        </w:rPr>
      </w:pPr>
    </w:p>
    <w:p w14:paraId="4DE1AD4F" w14:textId="77777777" w:rsidR="00C00F1F" w:rsidRPr="0014147C" w:rsidRDefault="00C00F1F">
      <w:pPr>
        <w:rPr>
          <w:rFonts w:ascii="Noto Sans" w:hAnsi="Noto Sans" w:cs="Noto Sans"/>
          <w:lang w:val="en-US"/>
        </w:rPr>
      </w:pPr>
    </w:p>
    <w:p w14:paraId="65C27C93" w14:textId="77777777" w:rsidR="00F64C66" w:rsidRPr="0014147C" w:rsidRDefault="00F64C66" w:rsidP="002A7DC7">
      <w:pPr>
        <w:rPr>
          <w:rFonts w:ascii="Noto Sans" w:hAnsi="Noto Sans" w:cs="Noto Sans"/>
          <w:lang w:val="en-US"/>
        </w:rPr>
      </w:pPr>
    </w:p>
    <w:sectPr w:rsidR="00F64C66" w:rsidRPr="001414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ADFF" w14:textId="77777777" w:rsidR="000E3DE5" w:rsidRDefault="000E3DE5" w:rsidP="00110A0B">
      <w:pPr>
        <w:spacing w:after="0" w:line="240" w:lineRule="auto"/>
      </w:pPr>
      <w:r>
        <w:separator/>
      </w:r>
    </w:p>
  </w:endnote>
  <w:endnote w:type="continuationSeparator" w:id="0">
    <w:p w14:paraId="07863668" w14:textId="77777777" w:rsidR="000E3DE5" w:rsidRDefault="000E3DE5" w:rsidP="0011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68515"/>
      <w:docPartObj>
        <w:docPartGallery w:val="Page Numbers (Bottom of Page)"/>
        <w:docPartUnique/>
      </w:docPartObj>
    </w:sdtPr>
    <w:sdtEndPr/>
    <w:sdtContent>
      <w:p w14:paraId="39E3D31E" w14:textId="77777777" w:rsidR="00110A0B" w:rsidRDefault="00110A0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1E">
          <w:rPr>
            <w:noProof/>
          </w:rPr>
          <w:t>1</w:t>
        </w:r>
        <w:r>
          <w:fldChar w:fldCharType="end"/>
        </w:r>
      </w:p>
    </w:sdtContent>
  </w:sdt>
  <w:p w14:paraId="7426F52B" w14:textId="77777777" w:rsidR="00110A0B" w:rsidRDefault="00110A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86D6" w14:textId="77777777" w:rsidR="000E3DE5" w:rsidRDefault="000E3DE5" w:rsidP="00110A0B">
      <w:pPr>
        <w:spacing w:after="0" w:line="240" w:lineRule="auto"/>
      </w:pPr>
      <w:r>
        <w:separator/>
      </w:r>
    </w:p>
  </w:footnote>
  <w:footnote w:type="continuationSeparator" w:id="0">
    <w:p w14:paraId="5AFFF2BA" w14:textId="77777777" w:rsidR="000E3DE5" w:rsidRDefault="000E3DE5" w:rsidP="0011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0433"/>
    <w:multiLevelType w:val="hybridMultilevel"/>
    <w:tmpl w:val="17A0BF12"/>
    <w:lvl w:ilvl="0" w:tplc="F5AC65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49E2"/>
    <w:multiLevelType w:val="hybridMultilevel"/>
    <w:tmpl w:val="44861668"/>
    <w:lvl w:ilvl="0" w:tplc="0BF070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72"/>
    <w:rsid w:val="0002783E"/>
    <w:rsid w:val="00057A08"/>
    <w:rsid w:val="000775BB"/>
    <w:rsid w:val="000E211E"/>
    <w:rsid w:val="000E3DE5"/>
    <w:rsid w:val="000E4CC1"/>
    <w:rsid w:val="00110A0B"/>
    <w:rsid w:val="0014147C"/>
    <w:rsid w:val="00154FAA"/>
    <w:rsid w:val="00172B1F"/>
    <w:rsid w:val="00193B31"/>
    <w:rsid w:val="001D233F"/>
    <w:rsid w:val="001F7F98"/>
    <w:rsid w:val="002A7DC7"/>
    <w:rsid w:val="003035C6"/>
    <w:rsid w:val="003758DE"/>
    <w:rsid w:val="00390553"/>
    <w:rsid w:val="003931E9"/>
    <w:rsid w:val="00394129"/>
    <w:rsid w:val="003A4EF2"/>
    <w:rsid w:val="003D0428"/>
    <w:rsid w:val="003D1772"/>
    <w:rsid w:val="003D794B"/>
    <w:rsid w:val="004C37AF"/>
    <w:rsid w:val="004D0EEE"/>
    <w:rsid w:val="004E6E0A"/>
    <w:rsid w:val="00522BE2"/>
    <w:rsid w:val="00535462"/>
    <w:rsid w:val="00552D43"/>
    <w:rsid w:val="005C3039"/>
    <w:rsid w:val="005E1E35"/>
    <w:rsid w:val="00603EFB"/>
    <w:rsid w:val="00631B47"/>
    <w:rsid w:val="00634D8A"/>
    <w:rsid w:val="00665F82"/>
    <w:rsid w:val="006731F7"/>
    <w:rsid w:val="007278A9"/>
    <w:rsid w:val="007F68D5"/>
    <w:rsid w:val="00803C57"/>
    <w:rsid w:val="0089045C"/>
    <w:rsid w:val="008A06A4"/>
    <w:rsid w:val="008A40B4"/>
    <w:rsid w:val="008F790E"/>
    <w:rsid w:val="00941669"/>
    <w:rsid w:val="00960C40"/>
    <w:rsid w:val="009860ED"/>
    <w:rsid w:val="009A2580"/>
    <w:rsid w:val="009D3E1D"/>
    <w:rsid w:val="009F1C08"/>
    <w:rsid w:val="00A565FB"/>
    <w:rsid w:val="00AD1141"/>
    <w:rsid w:val="00AE1130"/>
    <w:rsid w:val="00B53208"/>
    <w:rsid w:val="00BB262C"/>
    <w:rsid w:val="00BC4A41"/>
    <w:rsid w:val="00BF0C24"/>
    <w:rsid w:val="00BF1591"/>
    <w:rsid w:val="00C00F1F"/>
    <w:rsid w:val="00C1279E"/>
    <w:rsid w:val="00C32D3A"/>
    <w:rsid w:val="00C37AA3"/>
    <w:rsid w:val="00CD57AE"/>
    <w:rsid w:val="00DB2772"/>
    <w:rsid w:val="00DD5F39"/>
    <w:rsid w:val="00DE1F97"/>
    <w:rsid w:val="00E12356"/>
    <w:rsid w:val="00E83198"/>
    <w:rsid w:val="00F542BD"/>
    <w:rsid w:val="00F628B1"/>
    <w:rsid w:val="00F64C66"/>
    <w:rsid w:val="00FA2950"/>
    <w:rsid w:val="00FA4B58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DDC"/>
  <w15:chartTrackingRefBased/>
  <w15:docId w15:val="{53DB32B0-3120-4401-8F38-D4F5293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45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D57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772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BB262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B262C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1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A0B"/>
  </w:style>
  <w:style w:type="paragraph" w:styleId="Fuzeile">
    <w:name w:val="footer"/>
    <w:basedOn w:val="Standard"/>
    <w:link w:val="FuzeileZchn"/>
    <w:uiPriority w:val="99"/>
    <w:unhideWhenUsed/>
    <w:rsid w:val="0011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Klak, Michael Patrick</dc:creator>
  <cp:keywords/>
  <dc:description/>
  <cp:lastModifiedBy>Hennig, Sandra</cp:lastModifiedBy>
  <cp:revision>6</cp:revision>
  <cp:lastPrinted>2022-10-24T08:08:00Z</cp:lastPrinted>
  <dcterms:created xsi:type="dcterms:W3CDTF">2024-04-15T13:15:00Z</dcterms:created>
  <dcterms:modified xsi:type="dcterms:W3CDTF">2024-04-15T13:35:00Z</dcterms:modified>
</cp:coreProperties>
</file>